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596771" w:rsidP="00C702A1">
      <w:pPr>
        <w:spacing w:line="480" w:lineRule="auto"/>
        <w:ind w:firstLine="720"/>
        <w:jc w:val="center"/>
        <w:rPr>
          <w:rFonts w:ascii="Times New Roman" w:hAnsi="Times New Roman" w:cs="Times New Roman"/>
          <w:sz w:val="24"/>
          <w:szCs w:val="24"/>
        </w:rPr>
      </w:pPr>
      <w:r w:rsidRPr="00C702A1">
        <w:rPr>
          <w:rFonts w:ascii="Times New Roman" w:hAnsi="Times New Roman" w:cs="Times New Roman"/>
          <w:sz w:val="24"/>
          <w:szCs w:val="24"/>
        </w:rPr>
        <w:t>Margin Of Error And Confidence Level</w:t>
      </w:r>
    </w:p>
    <w:p w:rsidR="00A5638A" w:rsidRPr="00C702A1" w:rsidRDefault="00596771" w:rsidP="00C702A1">
      <w:pPr>
        <w:spacing w:line="480" w:lineRule="auto"/>
        <w:ind w:firstLine="720"/>
        <w:jc w:val="center"/>
        <w:rPr>
          <w:rFonts w:ascii="Times New Roman" w:hAnsi="Times New Roman" w:cs="Times New Roman"/>
          <w:sz w:val="24"/>
          <w:szCs w:val="24"/>
        </w:rPr>
      </w:pPr>
      <w:r w:rsidRPr="00C702A1">
        <w:rPr>
          <w:rFonts w:ascii="Times New Roman" w:hAnsi="Times New Roman" w:cs="Times New Roman"/>
          <w:sz w:val="24"/>
          <w:szCs w:val="24"/>
        </w:rPr>
        <w:t>Name:</w:t>
      </w:r>
    </w:p>
    <w:p w:rsidR="00A5638A" w:rsidRPr="00C702A1" w:rsidRDefault="00596771" w:rsidP="00C702A1">
      <w:pPr>
        <w:spacing w:line="480" w:lineRule="auto"/>
        <w:ind w:firstLine="720"/>
        <w:jc w:val="center"/>
        <w:rPr>
          <w:rFonts w:ascii="Times New Roman" w:hAnsi="Times New Roman" w:cs="Times New Roman"/>
          <w:sz w:val="24"/>
          <w:szCs w:val="24"/>
        </w:rPr>
      </w:pPr>
      <w:r w:rsidRPr="00C702A1">
        <w:rPr>
          <w:rFonts w:ascii="Times New Roman" w:hAnsi="Times New Roman" w:cs="Times New Roman"/>
          <w:sz w:val="24"/>
          <w:szCs w:val="24"/>
        </w:rPr>
        <w:t>Instructor:</w:t>
      </w:r>
    </w:p>
    <w:p w:rsidR="00A5638A" w:rsidRPr="00C702A1" w:rsidRDefault="00596771" w:rsidP="00C702A1">
      <w:pPr>
        <w:spacing w:line="480" w:lineRule="auto"/>
        <w:ind w:firstLine="720"/>
        <w:jc w:val="center"/>
        <w:rPr>
          <w:rFonts w:ascii="Times New Roman" w:hAnsi="Times New Roman" w:cs="Times New Roman"/>
          <w:sz w:val="24"/>
          <w:szCs w:val="24"/>
        </w:rPr>
      </w:pPr>
      <w:r w:rsidRPr="00C702A1">
        <w:rPr>
          <w:rFonts w:ascii="Times New Roman" w:hAnsi="Times New Roman" w:cs="Times New Roman"/>
          <w:sz w:val="24"/>
          <w:szCs w:val="24"/>
        </w:rPr>
        <w:t>Course:</w:t>
      </w:r>
    </w:p>
    <w:p w:rsidR="00A5638A" w:rsidRPr="00C702A1" w:rsidRDefault="00596771" w:rsidP="00C702A1">
      <w:pPr>
        <w:spacing w:line="480" w:lineRule="auto"/>
        <w:ind w:firstLine="720"/>
        <w:jc w:val="center"/>
        <w:rPr>
          <w:rFonts w:ascii="Times New Roman" w:hAnsi="Times New Roman" w:cs="Times New Roman"/>
          <w:sz w:val="24"/>
          <w:szCs w:val="24"/>
        </w:rPr>
      </w:pPr>
      <w:r w:rsidRPr="00C702A1">
        <w:rPr>
          <w:rFonts w:ascii="Times New Roman" w:hAnsi="Times New Roman" w:cs="Times New Roman"/>
          <w:sz w:val="24"/>
          <w:szCs w:val="24"/>
        </w:rPr>
        <w:t>Date:</w:t>
      </w: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p>
    <w:p w:rsidR="00A5638A" w:rsidRPr="00C702A1" w:rsidRDefault="00A5638A" w:rsidP="00C702A1">
      <w:pPr>
        <w:spacing w:line="480" w:lineRule="auto"/>
        <w:ind w:firstLine="720"/>
        <w:jc w:val="both"/>
        <w:rPr>
          <w:rFonts w:ascii="Times New Roman" w:hAnsi="Times New Roman" w:cs="Times New Roman"/>
          <w:sz w:val="24"/>
          <w:szCs w:val="24"/>
        </w:rPr>
      </w:pPr>
      <w:r w:rsidRPr="00C702A1">
        <w:rPr>
          <w:rFonts w:ascii="Times New Roman" w:hAnsi="Times New Roman" w:cs="Times New Roman"/>
          <w:sz w:val="24"/>
          <w:szCs w:val="24"/>
        </w:rPr>
        <w:lastRenderedPageBreak/>
        <w:t>The subject matter in the article is to highlight the reasons why results of opinion polls tend to be different from the results of after a real exercise of an election. There are aspects that the article discusses that might contribute to the significant deviation of the results which include selection bias and a small sample size that does not adequately represent the population. Selection bias, for instance, might result in the selected sample significantly having the same opinion and thus does not represent the needs of the views of the population</w:t>
      </w:r>
      <w:r w:rsidR="00C702A1" w:rsidRPr="00C702A1">
        <w:rPr>
          <w:rFonts w:ascii="Times New Roman" w:hAnsi="Times New Roman" w:cs="Times New Roman"/>
          <w:sz w:val="24"/>
          <w:szCs w:val="24"/>
        </w:rPr>
        <w:t xml:space="preserve"> </w:t>
      </w:r>
      <w:r w:rsidR="00C702A1">
        <w:rPr>
          <w:rFonts w:ascii="Times New Roman" w:hAnsi="Times New Roman" w:cs="Times New Roman"/>
          <w:sz w:val="24"/>
          <w:szCs w:val="24"/>
        </w:rPr>
        <w:t>(</w:t>
      </w:r>
      <w:r w:rsidR="00C702A1" w:rsidRPr="00C702A1">
        <w:rPr>
          <w:rFonts w:ascii="Times New Roman" w:hAnsi="Times New Roman" w:cs="Times New Roman"/>
          <w:sz w:val="24"/>
          <w:szCs w:val="24"/>
        </w:rPr>
        <w:t>McKnight,</w:t>
      </w:r>
      <w:r w:rsidR="00C702A1">
        <w:rPr>
          <w:rFonts w:ascii="Times New Roman" w:hAnsi="Times New Roman" w:cs="Times New Roman"/>
          <w:sz w:val="24"/>
          <w:szCs w:val="24"/>
        </w:rPr>
        <w:t xml:space="preserve"> 2006)</w:t>
      </w:r>
      <w:r w:rsidRPr="00C702A1">
        <w:rPr>
          <w:rFonts w:ascii="Times New Roman" w:hAnsi="Times New Roman" w:cs="Times New Roman"/>
          <w:sz w:val="24"/>
          <w:szCs w:val="24"/>
        </w:rPr>
        <w:t>. Selection bias is usually not might be due to unlucky sampling, that is one might engage in random sampling, but still, the sample will not be representative enough. For example, the article presents an opinion poll that predicted Clinton was ahead of Trump. However, the results were entirely different from the opinion polls. Therefore, the article provides insight on how results from opinion polls might differ from the real population value.</w:t>
      </w:r>
    </w:p>
    <w:p w:rsidR="00A5638A" w:rsidRPr="00C702A1" w:rsidRDefault="00A5638A" w:rsidP="00C702A1">
      <w:pPr>
        <w:spacing w:line="480" w:lineRule="auto"/>
        <w:ind w:firstLine="720"/>
        <w:jc w:val="both"/>
        <w:rPr>
          <w:rFonts w:ascii="Times New Roman" w:hAnsi="Times New Roman" w:cs="Times New Roman"/>
          <w:sz w:val="24"/>
          <w:szCs w:val="24"/>
        </w:rPr>
      </w:pPr>
      <w:r w:rsidRPr="00C702A1">
        <w:rPr>
          <w:rFonts w:ascii="Times New Roman" w:hAnsi="Times New Roman" w:cs="Times New Roman"/>
          <w:sz w:val="24"/>
          <w:szCs w:val="24"/>
        </w:rPr>
        <w:t>The article according to the opinion polls proposes that Clinton would lead in an election by 43% while Clinton by 41%. There are chances that trump was not ahead then.  This is because the sample size might be a clear representation of the 320 million citizens of America. The Margin of error relates to the subject matter that indicates the shortcomings of opinion polls and why they do not represent the real vies of the population. There is a percentage that might make the result different from the real population. The implication here is that Trump would either be 46% or 40% while Clinton will be between 39% and 44% (</w:t>
      </w:r>
      <w:r w:rsidR="00C702A1" w:rsidRPr="00C702A1">
        <w:rPr>
          <w:rFonts w:ascii="Times New Roman" w:hAnsi="Times New Roman" w:cs="Times New Roman"/>
          <w:sz w:val="24"/>
          <w:szCs w:val="24"/>
        </w:rPr>
        <w:t>McKnight,</w:t>
      </w:r>
      <w:r w:rsidR="00C702A1">
        <w:rPr>
          <w:rFonts w:ascii="Times New Roman" w:hAnsi="Times New Roman" w:cs="Times New Roman"/>
          <w:sz w:val="24"/>
          <w:szCs w:val="24"/>
        </w:rPr>
        <w:t xml:space="preserve"> 2006</w:t>
      </w:r>
      <w:r w:rsidRPr="00C702A1">
        <w:rPr>
          <w:rFonts w:ascii="Times New Roman" w:hAnsi="Times New Roman" w:cs="Times New Roman"/>
          <w:sz w:val="24"/>
          <w:szCs w:val="24"/>
        </w:rPr>
        <w:t xml:space="preserve">). The implication here is that there is a fifty-fifty situation which means anyone might win as well. Following the subject matter which emphasizes why opinion polls might be misleading, I would predict Clinton to be ahead then. However, now it would be difficult because of the changes that have taken place over some time. This is because there are significant changes that take place, there is a lot that has taken place and thus might significantly change the opinion of the people, and even now </w:t>
      </w:r>
      <w:r w:rsidR="0095572F">
        <w:rPr>
          <w:rFonts w:ascii="Times New Roman" w:hAnsi="Times New Roman" w:cs="Times New Roman"/>
          <w:sz w:val="24"/>
          <w:szCs w:val="24"/>
        </w:rPr>
        <w:t>i</w:t>
      </w:r>
      <w:r w:rsidRPr="00C702A1">
        <w:rPr>
          <w:rFonts w:ascii="Times New Roman" w:hAnsi="Times New Roman" w:cs="Times New Roman"/>
          <w:sz w:val="24"/>
          <w:szCs w:val="24"/>
        </w:rPr>
        <w:t>t is still predictable that Clinton might have been ahead. This is because, with the significant changes, there might be groups of people that might arise that will have different opinions, for example, immigrants, young people that have become of age that will significantly impact on the results. Margi</w:t>
      </w:r>
      <w:r w:rsidR="0095572F">
        <w:rPr>
          <w:rFonts w:ascii="Times New Roman" w:hAnsi="Times New Roman" w:cs="Times New Roman"/>
          <w:sz w:val="24"/>
          <w:szCs w:val="24"/>
        </w:rPr>
        <w:t>n</w:t>
      </w:r>
      <w:r w:rsidRPr="00C702A1">
        <w:rPr>
          <w:rFonts w:ascii="Times New Roman" w:hAnsi="Times New Roman" w:cs="Times New Roman"/>
          <w:sz w:val="24"/>
          <w:szCs w:val="24"/>
        </w:rPr>
        <w:t xml:space="preserve"> of error is also accompanied by confidence level which substantially provides room to accommodate the errors. Therefore, the confidence level will not be 95% where the 5% accounts for the sampling error. Even though individuals might engage in random sampling, so as to avoid selection bias, where very voter might be provided with the equal chance of participating, it is possible to fall into the trap of inaccuracies because of the sheer bad luck, and thus the opinions of the sample to be entirely different from the population. Therefore, the confidence level has been applied to support the subject of the matter, since in ever</w:t>
      </w:r>
      <w:r w:rsidR="0095572F">
        <w:rPr>
          <w:rFonts w:ascii="Times New Roman" w:hAnsi="Times New Roman" w:cs="Times New Roman"/>
          <w:sz w:val="24"/>
          <w:szCs w:val="24"/>
        </w:rPr>
        <w:t>y</w:t>
      </w:r>
      <w:r w:rsidRPr="00C702A1">
        <w:rPr>
          <w:rFonts w:ascii="Times New Roman" w:hAnsi="Times New Roman" w:cs="Times New Roman"/>
          <w:sz w:val="24"/>
          <w:szCs w:val="24"/>
        </w:rPr>
        <w:t xml:space="preserve"> 20 </w:t>
      </w:r>
      <w:r w:rsidR="0095572F" w:rsidRPr="00C702A1">
        <w:rPr>
          <w:rFonts w:ascii="Times New Roman" w:hAnsi="Times New Roman" w:cs="Times New Roman"/>
          <w:sz w:val="24"/>
          <w:szCs w:val="24"/>
        </w:rPr>
        <w:t>people;</w:t>
      </w:r>
      <w:r w:rsidRPr="00C702A1">
        <w:rPr>
          <w:rFonts w:ascii="Times New Roman" w:hAnsi="Times New Roman" w:cs="Times New Roman"/>
          <w:sz w:val="24"/>
          <w:szCs w:val="24"/>
        </w:rPr>
        <w:t xml:space="preserve"> there is the belief that one will have a different view. Therefore, there are outliers present that significantly affects the results of the opinion polls and makes elections no to turn the way opinion polls predict (Hillygus, 2011). This makes a whole poll to only </w:t>
      </w:r>
      <w:r w:rsidR="0095572F" w:rsidRPr="00C702A1">
        <w:rPr>
          <w:rFonts w:ascii="Times New Roman" w:hAnsi="Times New Roman" w:cs="Times New Roman"/>
          <w:sz w:val="24"/>
          <w:szCs w:val="24"/>
        </w:rPr>
        <w:t>estimate</w:t>
      </w:r>
      <w:r w:rsidRPr="00C702A1">
        <w:rPr>
          <w:rFonts w:ascii="Times New Roman" w:hAnsi="Times New Roman" w:cs="Times New Roman"/>
          <w:sz w:val="24"/>
          <w:szCs w:val="24"/>
        </w:rPr>
        <w:t xml:space="preserve"> the results of the poll and not accurately identifying the population opinions.</w:t>
      </w:r>
    </w:p>
    <w:p w:rsidR="00596771" w:rsidRPr="00C702A1" w:rsidRDefault="00596771" w:rsidP="00C702A1">
      <w:pPr>
        <w:spacing w:line="480" w:lineRule="auto"/>
        <w:ind w:firstLine="720"/>
        <w:jc w:val="both"/>
        <w:rPr>
          <w:rFonts w:ascii="Times New Roman" w:hAnsi="Times New Roman" w:cs="Times New Roman"/>
          <w:sz w:val="24"/>
          <w:szCs w:val="24"/>
        </w:rPr>
      </w:pPr>
    </w:p>
    <w:p w:rsidR="00596771" w:rsidRPr="00C702A1" w:rsidRDefault="00596771" w:rsidP="00C702A1">
      <w:pPr>
        <w:spacing w:line="480" w:lineRule="auto"/>
        <w:ind w:firstLine="720"/>
        <w:jc w:val="both"/>
        <w:rPr>
          <w:rFonts w:ascii="Times New Roman" w:hAnsi="Times New Roman" w:cs="Times New Roman"/>
          <w:sz w:val="24"/>
          <w:szCs w:val="24"/>
        </w:rPr>
      </w:pPr>
    </w:p>
    <w:p w:rsidR="00596771" w:rsidRPr="00C702A1" w:rsidRDefault="00596771" w:rsidP="00C702A1">
      <w:pPr>
        <w:spacing w:line="480" w:lineRule="auto"/>
        <w:ind w:firstLine="720"/>
        <w:jc w:val="both"/>
        <w:rPr>
          <w:rFonts w:ascii="Times New Roman" w:hAnsi="Times New Roman" w:cs="Times New Roman"/>
          <w:sz w:val="24"/>
          <w:szCs w:val="24"/>
        </w:rPr>
      </w:pPr>
    </w:p>
    <w:p w:rsidR="00596771" w:rsidRPr="00C702A1" w:rsidRDefault="00596771" w:rsidP="00C702A1">
      <w:pPr>
        <w:spacing w:line="480" w:lineRule="auto"/>
        <w:ind w:firstLine="720"/>
        <w:jc w:val="both"/>
        <w:rPr>
          <w:rFonts w:ascii="Times New Roman" w:hAnsi="Times New Roman" w:cs="Times New Roman"/>
          <w:sz w:val="24"/>
          <w:szCs w:val="24"/>
        </w:rPr>
      </w:pPr>
    </w:p>
    <w:p w:rsidR="00596771" w:rsidRPr="00C702A1" w:rsidRDefault="00596771" w:rsidP="00C702A1">
      <w:pPr>
        <w:spacing w:line="480" w:lineRule="auto"/>
        <w:ind w:firstLine="720"/>
        <w:jc w:val="both"/>
        <w:rPr>
          <w:rFonts w:ascii="Times New Roman" w:hAnsi="Times New Roman" w:cs="Times New Roman"/>
          <w:sz w:val="24"/>
          <w:szCs w:val="24"/>
        </w:rPr>
      </w:pPr>
    </w:p>
    <w:p w:rsidR="00596771" w:rsidRPr="00C702A1" w:rsidRDefault="00596771" w:rsidP="00C702A1">
      <w:pPr>
        <w:spacing w:line="480" w:lineRule="auto"/>
        <w:ind w:firstLine="720"/>
        <w:jc w:val="both"/>
        <w:rPr>
          <w:rFonts w:ascii="Times New Roman" w:hAnsi="Times New Roman" w:cs="Times New Roman"/>
          <w:sz w:val="24"/>
          <w:szCs w:val="24"/>
        </w:rPr>
      </w:pPr>
    </w:p>
    <w:p w:rsidR="00596771" w:rsidRPr="00C702A1" w:rsidRDefault="00596771" w:rsidP="00C702A1">
      <w:pPr>
        <w:spacing w:line="480" w:lineRule="auto"/>
        <w:ind w:firstLine="720"/>
        <w:jc w:val="center"/>
        <w:rPr>
          <w:rFonts w:ascii="Times New Roman" w:hAnsi="Times New Roman" w:cs="Times New Roman"/>
          <w:sz w:val="24"/>
          <w:szCs w:val="24"/>
        </w:rPr>
      </w:pPr>
    </w:p>
    <w:p w:rsidR="00A5638A" w:rsidRPr="00C702A1" w:rsidRDefault="00A5638A" w:rsidP="00C702A1">
      <w:pPr>
        <w:spacing w:line="480" w:lineRule="auto"/>
        <w:ind w:firstLine="720"/>
        <w:jc w:val="center"/>
        <w:rPr>
          <w:rFonts w:ascii="Times New Roman" w:hAnsi="Times New Roman" w:cs="Times New Roman"/>
          <w:sz w:val="24"/>
          <w:szCs w:val="24"/>
        </w:rPr>
      </w:pPr>
      <w:r w:rsidRPr="00C702A1">
        <w:rPr>
          <w:rFonts w:ascii="Times New Roman" w:hAnsi="Times New Roman" w:cs="Times New Roman"/>
          <w:sz w:val="24"/>
          <w:szCs w:val="24"/>
        </w:rPr>
        <w:t>Reference</w:t>
      </w:r>
      <w:r w:rsidR="00C702A1" w:rsidRPr="00C702A1">
        <w:rPr>
          <w:rFonts w:ascii="Times New Roman" w:hAnsi="Times New Roman" w:cs="Times New Roman"/>
          <w:sz w:val="24"/>
          <w:szCs w:val="24"/>
        </w:rPr>
        <w:t>s</w:t>
      </w:r>
    </w:p>
    <w:p w:rsidR="00C702A1" w:rsidRPr="00C702A1" w:rsidRDefault="00C702A1" w:rsidP="00C702A1">
      <w:pPr>
        <w:spacing w:line="480" w:lineRule="auto"/>
        <w:jc w:val="both"/>
        <w:rPr>
          <w:rFonts w:ascii="Times New Roman" w:hAnsi="Times New Roman" w:cs="Times New Roman"/>
          <w:sz w:val="24"/>
          <w:szCs w:val="24"/>
        </w:rPr>
      </w:pPr>
      <w:r w:rsidRPr="00C702A1">
        <w:rPr>
          <w:rFonts w:ascii="Times New Roman" w:hAnsi="Times New Roman" w:cs="Times New Roman"/>
          <w:sz w:val="24"/>
          <w:szCs w:val="24"/>
        </w:rPr>
        <w:t xml:space="preserve">McKnight, Peter. </w:t>
      </w:r>
      <w:r>
        <w:rPr>
          <w:rFonts w:ascii="Times New Roman" w:hAnsi="Times New Roman" w:cs="Times New Roman"/>
          <w:sz w:val="24"/>
          <w:szCs w:val="24"/>
        </w:rPr>
        <w:t xml:space="preserve">2006. </w:t>
      </w:r>
      <w:r w:rsidRPr="00C702A1">
        <w:rPr>
          <w:rFonts w:ascii="Times New Roman" w:hAnsi="Times New Roman" w:cs="Times New Roman"/>
          <w:sz w:val="24"/>
          <w:szCs w:val="24"/>
        </w:rPr>
        <w:t>The Vancouver Sun; Vancouve</w:t>
      </w:r>
      <w:r>
        <w:rPr>
          <w:rFonts w:ascii="Times New Roman" w:hAnsi="Times New Roman" w:cs="Times New Roman"/>
          <w:sz w:val="24"/>
          <w:szCs w:val="24"/>
        </w:rPr>
        <w:t>r, B.C. [Vancouver, B.C]03 June.</w:t>
      </w:r>
      <w:r w:rsidRPr="00C702A1">
        <w:rPr>
          <w:rFonts w:ascii="Times New Roman" w:hAnsi="Times New Roman" w:cs="Times New Roman"/>
          <w:sz w:val="24"/>
          <w:szCs w:val="24"/>
        </w:rPr>
        <w:t xml:space="preserve"> C5.</w:t>
      </w:r>
    </w:p>
    <w:p w:rsidR="00975AEB" w:rsidRPr="00C702A1" w:rsidRDefault="00A5638A" w:rsidP="00C702A1">
      <w:pPr>
        <w:spacing w:line="480" w:lineRule="auto"/>
        <w:jc w:val="both"/>
        <w:rPr>
          <w:rFonts w:ascii="Times New Roman" w:hAnsi="Times New Roman" w:cs="Times New Roman"/>
          <w:sz w:val="24"/>
          <w:szCs w:val="24"/>
        </w:rPr>
      </w:pPr>
      <w:r w:rsidRPr="00C702A1">
        <w:rPr>
          <w:rFonts w:ascii="Times New Roman" w:hAnsi="Times New Roman" w:cs="Times New Roman"/>
          <w:sz w:val="24"/>
          <w:szCs w:val="24"/>
        </w:rPr>
        <w:t>Hillygus, D. S. (2011). The evolution of election polling in the United States. Public opinion quarterly, 75(5), 962-981.</w:t>
      </w:r>
    </w:p>
    <w:sectPr w:rsidR="00975AEB" w:rsidRPr="00C702A1" w:rsidSect="004F0E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008" w:rsidRDefault="00E36008" w:rsidP="004F0E31">
      <w:pPr>
        <w:spacing w:after="0" w:line="240" w:lineRule="auto"/>
      </w:pPr>
      <w:r>
        <w:separator/>
      </w:r>
    </w:p>
  </w:endnote>
  <w:endnote w:type="continuationSeparator" w:id="1">
    <w:p w:rsidR="00E36008" w:rsidRDefault="00E36008" w:rsidP="004F0E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008" w:rsidRDefault="00E36008" w:rsidP="004F0E31">
      <w:pPr>
        <w:spacing w:after="0" w:line="240" w:lineRule="auto"/>
      </w:pPr>
      <w:r>
        <w:separator/>
      </w:r>
    </w:p>
  </w:footnote>
  <w:footnote w:type="continuationSeparator" w:id="1">
    <w:p w:rsidR="00E36008" w:rsidRDefault="00E36008" w:rsidP="004F0E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E31" w:rsidRDefault="004F0E31">
    <w:pPr>
      <w:pStyle w:val="Header"/>
      <w:jc w:val="right"/>
    </w:pPr>
    <w:r w:rsidRPr="004F0E31">
      <w:rPr>
        <w:rFonts w:ascii="Times New Roman" w:hAnsi="Times New Roman" w:cs="Times New Roman"/>
        <w:sz w:val="24"/>
        <w:szCs w:val="24"/>
      </w:rPr>
      <w:t xml:space="preserve">MARGIN OF ERROR AND CONFIDENCE LEVEL            </w:t>
    </w:r>
    <w:r>
      <w:rPr>
        <w:rFonts w:ascii="Times New Roman" w:hAnsi="Times New Roman" w:cs="Times New Roman"/>
        <w:sz w:val="24"/>
        <w:szCs w:val="24"/>
      </w:rPr>
      <w:t xml:space="preserve">         </w:t>
    </w:r>
    <w:r w:rsidRPr="004F0E31">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182244925"/>
        <w:docPartObj>
          <w:docPartGallery w:val="Page Numbers (Top of Page)"/>
          <w:docPartUnique/>
        </w:docPartObj>
      </w:sdtPr>
      <w:sdtContent>
        <w:fldSimple w:instr=" PAGE   \* MERGEFORMAT ">
          <w:r w:rsidR="0095572F">
            <w:rPr>
              <w:noProof/>
            </w:rPr>
            <w:t>2</w:t>
          </w:r>
        </w:fldSimple>
      </w:sdtContent>
    </w:sdt>
  </w:p>
  <w:p w:rsidR="004F0E31" w:rsidRDefault="004F0E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E31" w:rsidRDefault="004F0E31" w:rsidP="004F0E31">
    <w:pPr>
      <w:pStyle w:val="Header"/>
    </w:pPr>
    <w:r w:rsidRPr="004F0E31">
      <w:rPr>
        <w:rFonts w:ascii="Times New Roman" w:hAnsi="Times New Roman" w:cs="Times New Roman"/>
        <w:sz w:val="24"/>
        <w:szCs w:val="24"/>
      </w:rPr>
      <w:t xml:space="preserve">Running Head: MARGIN OF ERROR AND CONFIDENCE LEVEL            </w:t>
    </w:r>
    <w:r>
      <w:rPr>
        <w:rFonts w:ascii="Times New Roman" w:hAnsi="Times New Roman" w:cs="Times New Roman"/>
        <w:sz w:val="24"/>
        <w:szCs w:val="24"/>
      </w:rPr>
      <w:t xml:space="preserve">         </w:t>
    </w:r>
    <w:r w:rsidRPr="004F0E31">
      <w:rPr>
        <w:rFonts w:ascii="Times New Roman" w:hAnsi="Times New Roman" w:cs="Times New Roman"/>
        <w:sz w:val="24"/>
        <w:szCs w:val="24"/>
      </w:rPr>
      <w:t xml:space="preserve">                     </w:t>
    </w:r>
    <w:sdt>
      <w:sdtPr>
        <w:id w:val="182244735"/>
        <w:docPartObj>
          <w:docPartGallery w:val="Page Numbers (Top of Page)"/>
          <w:docPartUnique/>
        </w:docPartObj>
      </w:sdtPr>
      <w:sdtContent>
        <w:fldSimple w:instr=" PAGE   \* MERGEFORMAT ">
          <w:r w:rsidR="00E36008">
            <w:rPr>
              <w:noProof/>
            </w:rPr>
            <w:t>1</w:t>
          </w:r>
        </w:fldSimple>
      </w:sdtContent>
    </w:sdt>
  </w:p>
  <w:p w:rsidR="004F0E31" w:rsidRDefault="004F0E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367430"/>
    <w:rsid w:val="000620CE"/>
    <w:rsid w:val="0015589B"/>
    <w:rsid w:val="001E2DAF"/>
    <w:rsid w:val="00297BFC"/>
    <w:rsid w:val="003417FF"/>
    <w:rsid w:val="00367430"/>
    <w:rsid w:val="00404913"/>
    <w:rsid w:val="00487E19"/>
    <w:rsid w:val="00490A94"/>
    <w:rsid w:val="004D6527"/>
    <w:rsid w:val="004F0E31"/>
    <w:rsid w:val="00596771"/>
    <w:rsid w:val="007204D8"/>
    <w:rsid w:val="0079550C"/>
    <w:rsid w:val="008776DA"/>
    <w:rsid w:val="008D6AF7"/>
    <w:rsid w:val="0095572F"/>
    <w:rsid w:val="00975AEB"/>
    <w:rsid w:val="00A5638A"/>
    <w:rsid w:val="00AE63A0"/>
    <w:rsid w:val="00B41E2C"/>
    <w:rsid w:val="00B7125D"/>
    <w:rsid w:val="00B87F1A"/>
    <w:rsid w:val="00C702A1"/>
    <w:rsid w:val="00CB1711"/>
    <w:rsid w:val="00D14E80"/>
    <w:rsid w:val="00D223C3"/>
    <w:rsid w:val="00E36008"/>
    <w:rsid w:val="00FB2797"/>
    <w:rsid w:val="00FE55B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7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90A94"/>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4F0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E31"/>
  </w:style>
  <w:style w:type="paragraph" w:styleId="Footer">
    <w:name w:val="footer"/>
    <w:basedOn w:val="Normal"/>
    <w:link w:val="FooterChar"/>
    <w:uiPriority w:val="99"/>
    <w:semiHidden/>
    <w:unhideWhenUsed/>
    <w:rsid w:val="004F0E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0E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2019-02-22T17:14:00Z</dcterms:created>
  <dcterms:modified xsi:type="dcterms:W3CDTF">2019-02-22T17:14:00Z</dcterms:modified>
</cp:coreProperties>
</file>